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2.000000000005" w:type="dxa"/>
        <w:jc w:val="left"/>
        <w:tblInd w:w="-754.0" w:type="dxa"/>
        <w:tblLayout w:type="fixed"/>
        <w:tblLook w:val="0400"/>
      </w:tblPr>
      <w:tblGrid>
        <w:gridCol w:w="302"/>
        <w:gridCol w:w="408"/>
        <w:gridCol w:w="411"/>
        <w:gridCol w:w="409"/>
        <w:gridCol w:w="359"/>
        <w:gridCol w:w="738"/>
        <w:gridCol w:w="166"/>
        <w:gridCol w:w="358"/>
        <w:gridCol w:w="596"/>
        <w:gridCol w:w="557"/>
        <w:gridCol w:w="493"/>
        <w:gridCol w:w="1402"/>
        <w:gridCol w:w="220"/>
        <w:gridCol w:w="482"/>
        <w:gridCol w:w="485"/>
        <w:gridCol w:w="511"/>
        <w:gridCol w:w="374"/>
        <w:gridCol w:w="321"/>
        <w:gridCol w:w="73"/>
        <w:gridCol w:w="391"/>
        <w:gridCol w:w="394"/>
        <w:gridCol w:w="346"/>
        <w:gridCol w:w="786"/>
        <w:gridCol w:w="137"/>
        <w:gridCol w:w="709"/>
        <w:gridCol w:w="1149"/>
        <w:gridCol w:w="1399"/>
        <w:gridCol w:w="224"/>
        <w:gridCol w:w="446"/>
        <w:gridCol w:w="454"/>
        <w:gridCol w:w="452"/>
        <w:tblGridChange w:id="0">
          <w:tblGrid>
            <w:gridCol w:w="302"/>
            <w:gridCol w:w="408"/>
            <w:gridCol w:w="411"/>
            <w:gridCol w:w="409"/>
            <w:gridCol w:w="359"/>
            <w:gridCol w:w="738"/>
            <w:gridCol w:w="166"/>
            <w:gridCol w:w="358"/>
            <w:gridCol w:w="596"/>
            <w:gridCol w:w="557"/>
            <w:gridCol w:w="493"/>
            <w:gridCol w:w="1402"/>
            <w:gridCol w:w="220"/>
            <w:gridCol w:w="482"/>
            <w:gridCol w:w="485"/>
            <w:gridCol w:w="511"/>
            <w:gridCol w:w="374"/>
            <w:gridCol w:w="321"/>
            <w:gridCol w:w="73"/>
            <w:gridCol w:w="391"/>
            <w:gridCol w:w="394"/>
            <w:gridCol w:w="346"/>
            <w:gridCol w:w="786"/>
            <w:gridCol w:w="137"/>
            <w:gridCol w:w="709"/>
            <w:gridCol w:w="1149"/>
            <w:gridCol w:w="1399"/>
            <w:gridCol w:w="224"/>
            <w:gridCol w:w="446"/>
            <w:gridCol w:w="454"/>
            <w:gridCol w:w="452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F.I.G.C.  -  Delegazione Provinciale/Distrettuale di ______________________________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77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Stagione 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7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59" w:lineRule="auto"/>
              <w:ind w:left="1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Girone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6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INCONTRO/CONFRONTO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163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MODALITA' DI GIOCO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7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MULTIPARTITE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RISULTATO*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Anno  _______________________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……………………………../…………………………….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DEL ……./…../………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161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…….…………………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59" w:lineRule="auto"/>
              <w:ind w:left="11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n° gare 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 Q U A D R A  "A"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 Q U A D R A  "B"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1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DATA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59" w:lineRule="auto"/>
              <w:ind w:left="96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CARTELLINO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59" w:lineRule="auto"/>
              <w:ind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PRESENZA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139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DATA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CARTELLINO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PRESENZA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GG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101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1°T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2°T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3°T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101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GG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94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1°T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11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2°T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115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3°T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1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0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0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0" w:line="259" w:lineRule="auto"/>
              <w:ind w:left="6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="259" w:lineRule="auto"/>
              <w:ind w:left="6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="259" w:lineRule="auto"/>
              <w:ind w:left="6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after="0" w:line="259" w:lineRule="auto"/>
              <w:ind w:left="6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spacing w:after="0" w:line="259" w:lineRule="auto"/>
              <w:ind w:left="65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TECNICO A.d.B.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0">
            <w:pPr>
              <w:tabs>
                <w:tab w:val="center" w:leader="none" w:pos="1913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tabs>
                <w:tab w:val="center" w:leader="none" w:pos="2077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TECNICO A.d.B.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1">
            <w:pPr>
              <w:tabs>
                <w:tab w:val="center" w:leader="none" w:pos="1836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6">
            <w:pPr>
              <w:tabs>
                <w:tab w:val="center" w:leader="none" w:pos="198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DIRIGENTE ACC.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tabs>
                <w:tab w:val="center" w:leader="none" w:pos="1913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6">
            <w:pPr>
              <w:tabs>
                <w:tab w:val="center" w:leader="none" w:pos="2077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DIRIGENTE ACC.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tabs>
                <w:tab w:val="center" w:leader="none" w:pos="1836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5">
            <w:pPr>
              <w:tabs>
                <w:tab w:val="center" w:leader="none" w:pos="1099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MASSAGGIATORE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tabs>
                <w:tab w:val="center" w:leader="none" w:pos="1913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tabs>
                <w:tab w:val="center" w:leader="none" w:pos="2077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MASSAGGIATORE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tabs>
                <w:tab w:val="center" w:leader="none" w:pos="1836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Sig.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tabs>
                <w:tab w:val="center" w:leader="none" w:pos="198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Tessera n. </w:t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16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9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SQUADRA ‘A’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– DA COMPILARE A CURA DEL DIRIGENTE DELLA SQUADRA "B"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spacing w:after="0" w:line="259" w:lineRule="auto"/>
              <w:ind w:left="1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SQUADRA ‘B’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– DA COMPILARE A CURA DEL DIRIGENTE DELLA SQUADRA "A"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50" w:line="259" w:lineRule="auto"/>
              <w:ind w:left="468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SALUTO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line="259" w:lineRule="auto"/>
              <w:ind w:left="77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INIZIO E FINE GARA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1"/>
                <w:szCs w:val="31"/>
                <w:vertAlign w:val="superscript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59" w:lineRule="auto"/>
              <w:ind w:left="-91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TIME OUT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370">
            <w:pPr>
              <w:tabs>
                <w:tab w:val="center" w:leader="none" w:pos="3209"/>
              </w:tabs>
              <w:spacing w:after="0" w:line="259" w:lineRule="auto"/>
              <w:ind w:left="-96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trike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CALCIATORICOMPORTAMENTO SQ. 'A'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⬜⬜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INSUFFICIENTEBUONO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5">
            <w:pPr>
              <w:spacing w:after="4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50" w:line="259" w:lineRule="auto"/>
              <w:ind w:left="482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SALUTO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0" w:line="259" w:lineRule="auto"/>
              <w:ind w:left="94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INIZIO E FINE GARA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1"/>
                <w:szCs w:val="31"/>
                <w:vertAlign w:val="superscript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59" w:lineRule="auto"/>
              <w:ind w:left="-91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TIME OUT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383">
            <w:pPr>
              <w:tabs>
                <w:tab w:val="right" w:leader="none" w:pos="3247"/>
              </w:tabs>
              <w:spacing w:after="0" w:line="259" w:lineRule="auto"/>
              <w:ind w:left="-91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trike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CALCIATORICOMPORTAMENTO SQ. 'B'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⬜⬜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INSUFFICIENTEBUONO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6">
            <w:pPr>
              <w:spacing w:after="39" w:line="259" w:lineRule="auto"/>
              <w:ind w:left="72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0" w:line="259" w:lineRule="auto"/>
              <w:ind w:left="72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0" w:right="104" w:firstLine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GREEN CARD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N° 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92">
            <w:pPr>
              <w:spacing w:after="0" w:line="259" w:lineRule="auto"/>
              <w:ind w:left="156" w:hanging="62.000000000000014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COMPORTAMENTO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DIRIGENTI SQ. 'A'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spacing w:after="15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C">
            <w:pPr>
              <w:spacing w:after="0" w:line="259" w:lineRule="auto"/>
              <w:ind w:left="0" w:right="111" w:firstLine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GREEN CARD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N° 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A4">
            <w:pPr>
              <w:spacing w:after="0" w:line="259" w:lineRule="auto"/>
              <w:ind w:left="182" w:hanging="61.9999999999999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COMPORTAMENTO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DIRIGENTI SQ. 'B'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7">
            <w:pPr>
              <w:spacing w:after="15" w:line="259" w:lineRule="auto"/>
              <w:ind w:left="72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line="259" w:lineRule="auto"/>
              <w:ind w:left="72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C">
            <w:pPr>
              <w:spacing w:after="0" w:line="259" w:lineRule="auto"/>
              <w:ind w:left="0" w:right="104" w:firstLine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BAMBINE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N° 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C">
            <w:pPr>
              <w:spacing w:after="0" w:line="259" w:lineRule="auto"/>
              <w:ind w:left="0" w:right="111" w:firstLine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BAMBINE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N° 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B">
            <w:pPr>
              <w:spacing w:after="0" w:line="259" w:lineRule="auto"/>
              <w:ind w:left="137" w:firstLine="127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SOSTITUZIONI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REGOLARI SQ. ‘A’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5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D2">
            <w:pPr>
              <w:spacing w:after="0" w:line="259" w:lineRule="auto"/>
              <w:ind w:left="-96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COMPORTAMENTO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line="259" w:lineRule="auto"/>
              <w:ind w:left="-96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PUBBLICO SQ. 'A'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dashed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8">
            <w:pPr>
              <w:spacing w:after="3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D">
            <w:pPr>
              <w:spacing w:after="0" w:line="259" w:lineRule="auto"/>
              <w:ind w:left="158" w:firstLine="127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SOSTITUZIONI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REGOLARI SQ. ‘B’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5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3E5">
            <w:pPr>
              <w:spacing w:after="0" w:line="259" w:lineRule="auto"/>
              <w:ind w:left="-96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COMPORTAMENTO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0" w:line="259" w:lineRule="auto"/>
              <w:ind w:left="-96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PUBBLICO SQ. 'B'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9">
            <w:pPr>
              <w:spacing w:after="3" w:line="259" w:lineRule="auto"/>
              <w:ind w:left="72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59" w:lineRule="auto"/>
              <w:ind w:left="72" w:firstLine="0"/>
              <w:jc w:val="left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E">
            <w:pPr>
              <w:spacing w:after="18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FIRMA  DIRIGENTE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tabs>
                <w:tab w:val="center" w:leader="none" w:pos="753"/>
                <w:tab w:val="center" w:leader="none" w:pos="2897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SQUADRA "A" 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-------------------------------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spacing w:after="153" w:line="259" w:lineRule="auto"/>
              <w:ind w:left="1071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Tecnico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tabs>
                <w:tab w:val="center" w:leader="none" w:pos="5763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ARBITRO  Sig.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……………..…………………………..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Dirigente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vertAlign w:val="superscript"/>
                <w:rtl w:val="0"/>
              </w:rPr>
              <w:t xml:space="preserve">FIRMA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……………………………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9">
            <w:pPr>
              <w:spacing w:after="18" w:line="259" w:lineRule="auto"/>
              <w:ind w:left="74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FIRMA  DIRIGENTE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tabs>
                <w:tab w:val="center" w:leader="none" w:pos="714"/>
                <w:tab w:val="center" w:leader="none" w:pos="278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SQUADRA "B" 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-------------------------------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31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0">
            <w:pPr>
              <w:spacing w:after="0" w:line="259" w:lineRule="auto"/>
              <w:ind w:left="7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FAIR PLAY SQUADRA "A" - TOTALE PUNTI                                                                                                                                   FAIR PLAY SQUADRA "B" - TOTALE PUNTI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1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F">
            <w:pPr>
              <w:spacing w:after="0" w:line="259" w:lineRule="auto"/>
              <w:ind w:left="14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Da consegnare in busta chiusa,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7"/>
                <w:szCs w:val="17"/>
                <w:rtl w:val="0"/>
              </w:rPr>
              <w:t xml:space="preserve">oppure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 a mezzo 'Posta prioritaria' e/o mezzo FAX tel. ________________________ entro le 48 ore successive alla gara.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line="259" w:lineRule="auto"/>
              <w:ind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Qualora gli spazi presenti sul referto di gara non fossero sufficienti, è possibile inviare fogli allegati, su carta intestata della Società, per il supplemento di informazioni debitamente firmati.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282" w:line="259" w:lineRule="auto"/>
        <w:ind w:left="0" w:firstLine="0"/>
        <w:jc w:val="left"/>
        <w:rPr/>
      </w:pPr>
      <w:r w:rsidDel="00000000" w:rsidR="00000000" w:rsidRPr="00000000">
        <w:rPr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RISULTATO DELLE GARE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53">
      <w:pPr>
        <w:ind w:left="-5" w:right="-13" w:firstLine="0"/>
        <w:rPr/>
      </w:pPr>
      <w:r w:rsidDel="00000000" w:rsidR="00000000" w:rsidRPr="00000000">
        <w:rPr>
          <w:rtl w:val="0"/>
        </w:rPr>
        <w:t xml:space="preserve">Per quanto riguarda il risultato di ciascuna gara, in entrambe le categorie (Pulcini ed Esordienti), i risultati di ciascun tempo di gioco devono essere conteggiati separatamente. </w:t>
      </w:r>
    </w:p>
    <w:p w:rsidR="00000000" w:rsidDel="00000000" w:rsidP="00000000" w:rsidRDefault="00000000" w:rsidRPr="00000000" w14:paraId="00000454">
      <w:pPr>
        <w:ind w:left="-5" w:right="-13" w:firstLine="0"/>
        <w:rPr/>
      </w:pPr>
      <w:r w:rsidDel="00000000" w:rsidR="00000000" w:rsidRPr="00000000">
        <w:rPr>
          <w:rtl w:val="0"/>
        </w:rPr>
        <w:t xml:space="preserve">Pertanto, a seguito del risultato acquisito nel primo tempo, il secondo tempo inizierà nuovamente con il risultato di 0-0 (stessa cosa vale per il terzo) ed il risultato finale della gara sarà determinato dal numero di mini-gare (tempi di gioco) vinte da ciascuna squadra (1 punto per ciascun tempo vinto o pareggiato).  </w:t>
      </w:r>
    </w:p>
    <w:p w:rsidR="00000000" w:rsidDel="00000000" w:rsidP="00000000" w:rsidRDefault="00000000" w:rsidRPr="00000000" w14:paraId="0000045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56">
      <w:pPr>
        <w:ind w:left="-5" w:right="-13" w:firstLine="0"/>
        <w:rPr/>
      </w:pPr>
      <w:r w:rsidDel="00000000" w:rsidR="00000000" w:rsidRPr="00000000">
        <w:rPr>
          <w:rtl w:val="0"/>
        </w:rPr>
        <w:t xml:space="preserve">Nel ribadire, quindi, che il risultato della gara nasce dalla somma dei risultati dei tre tempi (e che, pertanto, ogni tempo non costituisce gara a sé, ma mini-gara), si rimanda, per le diverse combinazioni di risultato finale, all’apposita tabella esemplificativa riportata qui di seguito: </w:t>
      </w:r>
    </w:p>
    <w:p w:rsidR="00000000" w:rsidDel="00000000" w:rsidP="00000000" w:rsidRDefault="00000000" w:rsidRPr="00000000" w14:paraId="0000045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4268.0" w:type="dxa"/>
        <w:jc w:val="left"/>
        <w:tblInd w:w="-113.0" w:type="dxa"/>
        <w:tblLayout w:type="fixed"/>
        <w:tblLook w:val="0400"/>
      </w:tblPr>
      <w:tblGrid>
        <w:gridCol w:w="9319"/>
        <w:gridCol w:w="4949"/>
        <w:tblGridChange w:id="0">
          <w:tblGrid>
            <w:gridCol w:w="9319"/>
            <w:gridCol w:w="4949"/>
          </w:tblGrid>
        </w:tblGridChange>
      </w:tblGrid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58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COMBINAZIONI DI RISULTATO FINALE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A">
            <w:pPr>
              <w:tabs>
                <w:tab w:val="center" w:leader="none" w:pos="6486"/>
                <w:tab w:val="center" w:leader="none" w:pos="7924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Pareggio in tutti e tre i tempi della gara:                            </w:t>
              <w:tab/>
              <w:t xml:space="preserve"> </w:t>
              <w:tab/>
              <w:t xml:space="preserve">risultato finale   </w:t>
            </w:r>
          </w:p>
          <w:p w:rsidR="00000000" w:rsidDel="00000000" w:rsidP="00000000" w:rsidRDefault="00000000" w:rsidRPr="00000000" w14:paraId="0000045B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D">
            <w:pPr>
              <w:tabs>
                <w:tab w:val="center" w:leader="none" w:pos="7194"/>
                <w:tab w:val="center" w:leader="none" w:pos="7902"/>
                <w:tab w:val="center" w:leader="none" w:pos="861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tempi in pareggio ed un tempo vinto da una delle due squadre: </w:t>
              <w:tab/>
              <w:t xml:space="preserve"> </w:t>
              <w:tab/>
              <w:t xml:space="preserve">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0">
            <w:pPr>
              <w:tabs>
                <w:tab w:val="center" w:leader="none" w:pos="7902"/>
                <w:tab w:val="center" w:leader="none" w:pos="861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tempo in pareggio e due tempi vinti da una delle due squadre:              </w:t>
              <w:tab/>
              <w:t xml:space="preserve">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 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3">
            <w:pPr>
              <w:tabs>
                <w:tab w:val="center" w:leader="none" w:pos="7902"/>
                <w:tab w:val="center" w:leader="none" w:pos="861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Vittoria della stessa squadra in tutti e tre i tempi:                                      </w:t>
              <w:tab/>
              <w:t xml:space="preserve">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3-0  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6">
            <w:pPr>
              <w:tabs>
                <w:tab w:val="center" w:leader="none" w:pos="7902"/>
                <w:tab w:val="center" w:leader="none" w:pos="861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vittoria a testa ed un pareggio nei tre tempi:                                       </w:t>
              <w:tab/>
              <w:t xml:space="preserve">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 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spacing w:after="0" w:line="259" w:lineRule="auto"/>
              <w:ind w:lef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9">
            <w:pPr>
              <w:tabs>
                <w:tab w:val="center" w:leader="none" w:pos="7902"/>
                <w:tab w:val="center" w:leader="none" w:pos="8610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vittorie di una squadra ed una vittoria dell’altra nei tre tempi:            </w:t>
              <w:tab/>
              <w:t xml:space="preserve">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6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 </w:t>
            </w:r>
          </w:p>
        </w:tc>
      </w:tr>
    </w:tbl>
    <w:p w:rsidR="00000000" w:rsidDel="00000000" w:rsidP="00000000" w:rsidRDefault="00000000" w:rsidRPr="00000000" w14:paraId="0000046B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after="3638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60" w:top="382" w:left="1260" w:right="15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Noto Sans Symbol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it-IT"/>
      </w:rPr>
    </w:rPrDefault>
    <w:pPrDefault>
      <w:pPr>
        <w:spacing w:after="1" w:line="237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